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B2" w:rsidRDefault="005B31B2" w:rsidP="005B31B2">
      <w:pPr>
        <w:widowControl/>
        <w:jc w:val="center"/>
        <w:rPr>
          <w:rFonts w:asciiTheme="minorEastAsia" w:eastAsiaTheme="minorEastAsia" w:hAnsiTheme="minorEastAsia" w:cs="宋体" w:hint="eastAsia"/>
          <w:b/>
          <w:bCs/>
          <w:color w:val="auto"/>
          <w:kern w:val="0"/>
          <w:sz w:val="36"/>
          <w:szCs w:val="36"/>
        </w:rPr>
      </w:pPr>
      <w:r w:rsidRPr="003B42D5">
        <w:rPr>
          <w:rFonts w:asciiTheme="minorEastAsia" w:eastAsiaTheme="minorEastAsia" w:hAnsiTheme="minorEastAsia" w:cs="宋体" w:hint="eastAsia"/>
          <w:b/>
          <w:bCs/>
          <w:color w:val="auto"/>
          <w:kern w:val="0"/>
          <w:sz w:val="36"/>
          <w:szCs w:val="36"/>
        </w:rPr>
        <w:t>三峡大学材料与化工学院招生目录</w:t>
      </w:r>
    </w:p>
    <w:p w:rsidR="00E86DE8" w:rsidRPr="00AE3EBC" w:rsidRDefault="00E86DE8" w:rsidP="00E86DE8">
      <w:pPr>
        <w:adjustRightInd w:val="0"/>
        <w:spacing w:beforeLines="50" w:afterLines="50" w:line="288" w:lineRule="auto"/>
        <w:ind w:firstLineChars="101" w:firstLine="365"/>
        <w:jc w:val="center"/>
        <w:rPr>
          <w:rFonts w:ascii="宋体" w:eastAsia="宋体" w:hAnsi="宋体"/>
          <w:b/>
          <w:color w:val="auto"/>
          <w:kern w:val="0"/>
          <w:sz w:val="21"/>
          <w:szCs w:val="21"/>
        </w:rPr>
      </w:pPr>
      <w:r w:rsidRPr="00AE3EBC">
        <w:rPr>
          <w:rFonts w:ascii="宋体" w:eastAsia="宋体" w:hAnsi="宋体" w:hint="eastAsia"/>
          <w:b/>
          <w:color w:val="auto"/>
          <w:sz w:val="36"/>
          <w:szCs w:val="21"/>
        </w:rPr>
        <w:t>全日制硕士学术型</w:t>
      </w:r>
      <w:proofErr w:type="gramStart"/>
      <w:r>
        <w:rPr>
          <w:rFonts w:ascii="宋体" w:eastAsia="宋体" w:hAnsi="宋体" w:hint="eastAsia"/>
          <w:b/>
          <w:color w:val="auto"/>
          <w:sz w:val="36"/>
          <w:szCs w:val="21"/>
        </w:rPr>
        <w:t>推免</w:t>
      </w:r>
      <w:r w:rsidRPr="00AE3EBC">
        <w:rPr>
          <w:rFonts w:ascii="宋体" w:eastAsia="宋体" w:hAnsi="宋体" w:hint="eastAsia"/>
          <w:b/>
          <w:color w:val="auto"/>
          <w:sz w:val="36"/>
          <w:szCs w:val="21"/>
        </w:rPr>
        <w:t>专业</w:t>
      </w:r>
      <w:proofErr w:type="gramEnd"/>
      <w:r w:rsidRPr="00AE3EBC">
        <w:rPr>
          <w:rFonts w:ascii="宋体" w:eastAsia="宋体" w:hAnsi="宋体" w:hint="eastAsia"/>
          <w:b/>
          <w:color w:val="auto"/>
          <w:sz w:val="36"/>
          <w:szCs w:val="21"/>
        </w:rPr>
        <w:t>目录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76"/>
        <w:gridCol w:w="1984"/>
        <w:gridCol w:w="2552"/>
        <w:gridCol w:w="567"/>
        <w:gridCol w:w="425"/>
        <w:gridCol w:w="709"/>
        <w:gridCol w:w="1625"/>
      </w:tblGrid>
      <w:tr w:rsidR="00E86DE8" w:rsidRPr="003B42D5" w:rsidTr="000441E0">
        <w:trPr>
          <w:trHeight w:val="340"/>
          <w:jc w:val="center"/>
        </w:trPr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E86DE8" w:rsidRPr="003B42D5" w:rsidTr="000441E0">
        <w:trPr>
          <w:trHeight w:val="454"/>
          <w:jc w:val="center"/>
        </w:trPr>
        <w:tc>
          <w:tcPr>
            <w:tcW w:w="2676" w:type="dxa"/>
            <w:tcBorders>
              <w:right w:val="nil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center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left w:val="nil"/>
            </w:tcBorders>
            <w:shd w:val="clear" w:color="auto" w:fill="auto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</w:tr>
      <w:tr w:rsidR="00E86DE8" w:rsidRPr="003B42D5" w:rsidTr="000441E0">
        <w:trPr>
          <w:trHeight w:val="340"/>
          <w:jc w:val="center"/>
        </w:trPr>
        <w:tc>
          <w:tcPr>
            <w:tcW w:w="2676" w:type="dxa"/>
            <w:shd w:val="clear" w:color="auto" w:fill="auto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0703</w:t>
            </w:r>
            <w:r>
              <w:rPr>
                <w:rFonts w:ascii="Times New Roman" w:eastAsiaTheme="minorEastAsia" w:hint="eastAsia"/>
                <w:b/>
                <w:color w:val="auto"/>
                <w:kern w:val="0"/>
                <w:sz w:val="21"/>
                <w:szCs w:val="21"/>
              </w:rPr>
              <w:t>00</w:t>
            </w: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化学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催化复合材料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化学电源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光电化学材料及器件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精细化学品</w:t>
            </w:r>
          </w:p>
        </w:tc>
        <w:tc>
          <w:tcPr>
            <w:tcW w:w="1984" w:type="dxa"/>
            <w:shd w:val="clear" w:color="auto" w:fill="auto"/>
          </w:tcPr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201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英语一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7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27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无机化学</w:t>
            </w:r>
          </w:p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827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物理化学</w:t>
            </w:r>
          </w:p>
          <w:p w:rsidR="00E86DE8" w:rsidRPr="004D0BB3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</w:tcPr>
          <w:p w:rsidR="00E86DE8" w:rsidRPr="004D0BB3" w:rsidRDefault="00E86DE8" w:rsidP="000441E0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01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李东升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代忠旭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赵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君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吴亚盘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董文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文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乔秀清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侯东芳</w:t>
            </w:r>
            <w:proofErr w:type="gramEnd"/>
          </w:p>
          <w:p w:rsidR="00E86DE8" w:rsidRPr="004D0BB3" w:rsidRDefault="00E86DE8" w:rsidP="000441E0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02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杨学林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张露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露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倪世兵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陶华超</w:t>
            </w:r>
            <w:proofErr w:type="gramEnd"/>
          </w:p>
          <w:p w:rsidR="00E86DE8" w:rsidRPr="004D0BB3" w:rsidRDefault="00E86DE8" w:rsidP="000441E0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谭新玉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孙小华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肖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婷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姜礼华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孙盼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盼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黄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妞</w:t>
            </w:r>
          </w:p>
          <w:p w:rsidR="00E86DE8" w:rsidRPr="004D0BB3" w:rsidRDefault="00E86DE8" w:rsidP="000441E0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李德江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胡玉林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郑开波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张诺诺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王龙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阳青青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刘湘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陈卫丰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E86DE8" w:rsidRPr="003B42D5" w:rsidRDefault="000A00EB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425" w:type="dxa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E86DE8" w:rsidRPr="003B42D5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625" w:type="dxa"/>
            <w:shd w:val="clear" w:color="auto" w:fill="auto"/>
          </w:tcPr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化学综合</w:t>
            </w:r>
          </w:p>
          <w:p w:rsidR="00E86DE8" w:rsidRPr="003B42D5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E86DE8" w:rsidRPr="003B42D5" w:rsidRDefault="00E86DE8" w:rsidP="000441E0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电化学原理</w:t>
            </w:r>
          </w:p>
          <w:p w:rsidR="00E86DE8" w:rsidRPr="003B42D5" w:rsidRDefault="00E86DE8" w:rsidP="000441E0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分析化学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E86DE8" w:rsidRPr="003B42D5" w:rsidRDefault="00E86DE8" w:rsidP="000441E0">
            <w:pPr>
              <w:pStyle w:val="a5"/>
              <w:adjustRightInd w:val="0"/>
              <w:snapToGrid w:val="0"/>
              <w:ind w:left="416" w:rightChars="20" w:right="56" w:firstLineChars="0" w:firstLine="0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:rsidR="00E86DE8" w:rsidRDefault="00E86DE8" w:rsidP="00B61DF6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E86DE8" w:rsidRPr="00A52E5F" w:rsidRDefault="00E86DE8" w:rsidP="00E86DE8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全日制硕士专业学位</w:t>
      </w:r>
      <w:proofErr w:type="gramStart"/>
      <w:r w:rsidR="009E6282">
        <w:rPr>
          <w:rFonts w:ascii="宋体" w:eastAsia="宋体" w:hAnsi="宋体" w:hint="eastAsia"/>
          <w:b/>
          <w:color w:val="auto"/>
          <w:sz w:val="36"/>
          <w:szCs w:val="21"/>
        </w:rPr>
        <w:t>推免</w:t>
      </w:r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专业</w:t>
      </w:r>
      <w:proofErr w:type="gramEnd"/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目录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984"/>
        <w:gridCol w:w="2552"/>
        <w:gridCol w:w="567"/>
        <w:gridCol w:w="425"/>
        <w:gridCol w:w="709"/>
        <w:gridCol w:w="1504"/>
      </w:tblGrid>
      <w:tr w:rsidR="00E86DE8" w:rsidRPr="00160CE7" w:rsidTr="000441E0">
        <w:trPr>
          <w:trHeight w:val="340"/>
          <w:jc w:val="center"/>
        </w:trPr>
        <w:tc>
          <w:tcPr>
            <w:tcW w:w="2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E86DE8" w:rsidRPr="00160CE7" w:rsidTr="000441E0">
        <w:trPr>
          <w:trHeight w:val="454"/>
          <w:jc w:val="center"/>
        </w:trPr>
        <w:tc>
          <w:tcPr>
            <w:tcW w:w="2555" w:type="dxa"/>
            <w:tcBorders>
              <w:right w:val="nil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left"/>
              <w:rPr>
                <w:rFonts w:ascii="Times New Roman" w:eastAsia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:rsidR="00E86DE8" w:rsidRPr="00160CE7" w:rsidRDefault="00E86DE8" w:rsidP="000441E0">
            <w:pPr>
              <w:widowControl/>
              <w:ind w:leftChars="20" w:lef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 w:rsidR="00E86DE8" w:rsidRPr="00160CE7" w:rsidTr="000441E0">
        <w:trPr>
          <w:trHeight w:val="1393"/>
          <w:jc w:val="center"/>
        </w:trPr>
        <w:tc>
          <w:tcPr>
            <w:tcW w:w="2555" w:type="dxa"/>
            <w:shd w:val="clear" w:color="auto" w:fill="auto"/>
          </w:tcPr>
          <w:p w:rsidR="00E86DE8" w:rsidRPr="008C314A" w:rsidRDefault="00E86DE8" w:rsidP="000441E0">
            <w:pPr>
              <w:widowControl/>
              <w:spacing w:line="270" w:lineRule="exact"/>
              <w:ind w:leftChars="20" w:left="56"/>
              <w:jc w:val="left"/>
              <w:rPr>
                <w:rFonts w:asciiTheme="minorEastAsia" w:eastAsiaTheme="minorEastAsia" w:hAnsi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  <w:t>085204材料工程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01储氢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捕碳/光电与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传感功能材料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02储能/动力电池材料及应用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03光伏/电介质材料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04金属基复合材料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05功能陶瓷材料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06有机化工材</w:t>
            </w:r>
            <w:r w:rsidRPr="008C314A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1"/>
                <w:szCs w:val="21"/>
              </w:rPr>
              <w:t>料</w:t>
            </w:r>
          </w:p>
        </w:tc>
        <w:tc>
          <w:tcPr>
            <w:tcW w:w="1984" w:type="dxa"/>
            <w:shd w:val="clear" w:color="auto" w:fill="auto"/>
          </w:tcPr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①101思想政治理论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②204英语二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③302数学二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④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927材料科学基础</w:t>
            </w:r>
          </w:p>
          <w:p w:rsidR="00E86DE8" w:rsidRPr="008C314A" w:rsidRDefault="00E86DE8" w:rsidP="000441E0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或962化工原理</w:t>
            </w:r>
          </w:p>
        </w:tc>
        <w:tc>
          <w:tcPr>
            <w:tcW w:w="2552" w:type="dxa"/>
          </w:tcPr>
          <w:p w:rsidR="00E86DE8" w:rsidRPr="008C314A" w:rsidRDefault="00E86DE8" w:rsidP="000441E0">
            <w:pPr>
              <w:spacing w:line="270" w:lineRule="exact"/>
              <w:ind w:leftChars="20" w:left="56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01 李东升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赵君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吴亚盘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董文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文</w:t>
            </w:r>
            <w:proofErr w:type="gramEnd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侯东芳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乔秀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清</w:t>
            </w:r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02 杨学林 张露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露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倪世兵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陶华超</w:t>
            </w:r>
            <w:proofErr w:type="gramEnd"/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03 孙小华 谭新玉 肖婷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姜礼华</w:t>
            </w:r>
            <w:proofErr w:type="gramEnd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孙盼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盼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黄妞</w:t>
            </w:r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04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丰平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石增敏 余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海洲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戴雷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刘文俊</w:t>
            </w:r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05 孙宜华 方亮</w:t>
            </w:r>
          </w:p>
          <w:p w:rsidR="00E86DE8" w:rsidRPr="008C314A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06李德江 胡玉林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郑开波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张诺诺 王龙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陈卫丰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E86DE8" w:rsidRPr="00160CE7" w:rsidRDefault="009E6282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425" w:type="dxa"/>
            <w:vAlign w:val="center"/>
          </w:tcPr>
          <w:p w:rsidR="00E86DE8" w:rsidRPr="00160CE7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E86DE8" w:rsidRPr="00160CE7" w:rsidRDefault="00E86DE8" w:rsidP="000441E0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504" w:type="dxa"/>
            <w:shd w:val="clear" w:color="auto" w:fill="auto"/>
          </w:tcPr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材料综合</w:t>
            </w:r>
          </w:p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材料现代分析方法</w:t>
            </w:r>
          </w:p>
          <w:p w:rsidR="00E86DE8" w:rsidRPr="00160CE7" w:rsidRDefault="00E86DE8" w:rsidP="000441E0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材料物理化学</w:t>
            </w:r>
          </w:p>
        </w:tc>
      </w:tr>
    </w:tbl>
    <w:p w:rsidR="00E86DE8" w:rsidRDefault="00E86DE8" w:rsidP="005B31B2">
      <w:pPr>
        <w:widowControl/>
        <w:jc w:val="center"/>
        <w:rPr>
          <w:rFonts w:asciiTheme="minorEastAsia" w:eastAsiaTheme="minorEastAsia" w:hAnsiTheme="minorEastAsia" w:cs="宋体" w:hint="eastAsia"/>
          <w:b/>
          <w:bCs/>
          <w:color w:val="auto"/>
          <w:kern w:val="0"/>
          <w:sz w:val="36"/>
          <w:szCs w:val="36"/>
        </w:rPr>
      </w:pPr>
    </w:p>
    <w:p w:rsidR="00B61DF6" w:rsidRDefault="00B61DF6" w:rsidP="005B31B2">
      <w:pPr>
        <w:widowControl/>
        <w:jc w:val="center"/>
        <w:rPr>
          <w:rFonts w:asciiTheme="minorEastAsia" w:eastAsiaTheme="minorEastAsia" w:hAnsiTheme="minorEastAsia" w:cs="宋体" w:hint="eastAsia"/>
          <w:b/>
          <w:bCs/>
          <w:color w:val="auto"/>
          <w:kern w:val="0"/>
          <w:sz w:val="36"/>
          <w:szCs w:val="36"/>
        </w:rPr>
      </w:pPr>
    </w:p>
    <w:p w:rsidR="00B61DF6" w:rsidRPr="00E86DE8" w:rsidRDefault="00B61DF6" w:rsidP="005B31B2">
      <w:pPr>
        <w:widowControl/>
        <w:jc w:val="center"/>
        <w:rPr>
          <w:rFonts w:asciiTheme="minorEastAsia" w:eastAsiaTheme="minorEastAsia" w:hAnsiTheme="minorEastAsia" w:cs="宋体"/>
          <w:b/>
          <w:bCs/>
          <w:color w:val="auto"/>
          <w:kern w:val="0"/>
          <w:sz w:val="36"/>
          <w:szCs w:val="36"/>
        </w:rPr>
      </w:pPr>
    </w:p>
    <w:p w:rsidR="005B31B2" w:rsidRPr="00AE3EBC" w:rsidRDefault="005B31B2" w:rsidP="00E86DE8">
      <w:pPr>
        <w:adjustRightInd w:val="0"/>
        <w:spacing w:beforeLines="50" w:afterLines="50" w:line="288" w:lineRule="auto"/>
        <w:ind w:firstLineChars="101" w:firstLine="365"/>
        <w:jc w:val="center"/>
        <w:rPr>
          <w:rFonts w:ascii="宋体" w:eastAsia="宋体" w:hAnsi="宋体"/>
          <w:b/>
          <w:color w:val="auto"/>
          <w:kern w:val="0"/>
          <w:sz w:val="21"/>
          <w:szCs w:val="21"/>
        </w:rPr>
      </w:pPr>
      <w:r w:rsidRPr="00AE3EBC">
        <w:rPr>
          <w:rFonts w:ascii="宋体" w:eastAsia="宋体" w:hAnsi="宋体" w:hint="eastAsia"/>
          <w:b/>
          <w:color w:val="auto"/>
          <w:sz w:val="36"/>
          <w:szCs w:val="21"/>
        </w:rPr>
        <w:lastRenderedPageBreak/>
        <w:t>全日制硕士学术型招生专业目录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76"/>
        <w:gridCol w:w="1984"/>
        <w:gridCol w:w="2552"/>
        <w:gridCol w:w="567"/>
        <w:gridCol w:w="425"/>
        <w:gridCol w:w="709"/>
        <w:gridCol w:w="1625"/>
      </w:tblGrid>
      <w:tr w:rsidR="003B42D5" w:rsidRPr="003B42D5" w:rsidTr="008E005E">
        <w:trPr>
          <w:trHeight w:val="340"/>
          <w:jc w:val="center"/>
        </w:trPr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3B42D5" w:rsidRPr="003B42D5" w:rsidTr="008E005E">
        <w:trPr>
          <w:trHeight w:val="454"/>
          <w:jc w:val="center"/>
        </w:trPr>
        <w:tc>
          <w:tcPr>
            <w:tcW w:w="2676" w:type="dxa"/>
            <w:tcBorders>
              <w:right w:val="nil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center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5" w:type="dxa"/>
            <w:tcBorders>
              <w:left w:val="nil"/>
            </w:tcBorders>
            <w:shd w:val="clear" w:color="auto" w:fill="auto"/>
            <w:vAlign w:val="center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</w:p>
        </w:tc>
      </w:tr>
      <w:tr w:rsidR="003B42D5" w:rsidRPr="003B42D5" w:rsidTr="008E005E">
        <w:trPr>
          <w:trHeight w:val="340"/>
          <w:jc w:val="center"/>
        </w:trPr>
        <w:tc>
          <w:tcPr>
            <w:tcW w:w="2676" w:type="dxa"/>
            <w:shd w:val="clear" w:color="auto" w:fill="auto"/>
          </w:tcPr>
          <w:p w:rsidR="005B31B2" w:rsidRPr="003B42D5" w:rsidRDefault="003B42D5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0703</w:t>
            </w:r>
            <w:r w:rsidR="00AE3EBC">
              <w:rPr>
                <w:rFonts w:ascii="Times New Roman" w:eastAsiaTheme="minorEastAsia" w:hint="eastAsia"/>
                <w:b/>
                <w:color w:val="auto"/>
                <w:kern w:val="0"/>
                <w:sz w:val="21"/>
                <w:szCs w:val="21"/>
              </w:rPr>
              <w:t>00</w:t>
            </w:r>
            <w:r w:rsidR="005B31B2"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化学</w:t>
            </w: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催化复合材料</w:t>
            </w: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化学电源</w:t>
            </w: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光电化学材料及器件</w:t>
            </w:r>
          </w:p>
          <w:p w:rsidR="005B31B2" w:rsidRPr="003B42D5" w:rsidRDefault="005B31B2" w:rsidP="0007415C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精细化学品</w:t>
            </w:r>
          </w:p>
        </w:tc>
        <w:tc>
          <w:tcPr>
            <w:tcW w:w="1984" w:type="dxa"/>
            <w:shd w:val="clear" w:color="auto" w:fill="auto"/>
          </w:tcPr>
          <w:p w:rsidR="005B31B2" w:rsidRPr="004D0BB3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5B31B2" w:rsidRPr="004D0BB3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5B31B2" w:rsidRPr="004D0BB3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201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英语一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461723" w:rsidRPr="004D0BB3" w:rsidRDefault="005E7D56" w:rsidP="00461723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="00461723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7</w:t>
            </w:r>
            <w:r w:rsidR="00461723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27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无机化学</w:t>
            </w:r>
          </w:p>
          <w:p w:rsidR="005E7D56" w:rsidRPr="004D0BB3" w:rsidRDefault="005E7D56" w:rsidP="005E7D56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827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物理化学</w:t>
            </w:r>
          </w:p>
          <w:p w:rsidR="005B31B2" w:rsidRPr="004D0BB3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</w:tcPr>
          <w:p w:rsidR="008E005E" w:rsidRPr="004D0BB3" w:rsidRDefault="008E005E" w:rsidP="0088635F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01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李东升</w:t>
            </w:r>
            <w:r w:rsidR="0088635F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88635F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代忠旭</w:t>
            </w:r>
            <w:proofErr w:type="gramEnd"/>
            <w:r w:rsidR="0088635F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赵</w:t>
            </w:r>
            <w:r w:rsidR="003B42D5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君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吴亚盘</w:t>
            </w:r>
            <w:proofErr w:type="gramEnd"/>
            <w:r w:rsidR="0088635F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董文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文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160CE7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乔秀清</w:t>
            </w:r>
            <w:proofErr w:type="gramEnd"/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侯东芳</w:t>
            </w:r>
            <w:proofErr w:type="gramEnd"/>
          </w:p>
          <w:p w:rsidR="008E005E" w:rsidRPr="004D0BB3" w:rsidRDefault="008E005E" w:rsidP="008E005E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02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杨学林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张露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露</w:t>
            </w:r>
            <w:proofErr w:type="gramEnd"/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倪世兵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陶华超</w:t>
            </w:r>
            <w:proofErr w:type="gramEnd"/>
          </w:p>
          <w:p w:rsidR="002431A1" w:rsidRPr="004D0BB3" w:rsidRDefault="008E005E" w:rsidP="001C3D58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="002431A1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谭新玉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孙小华</w:t>
            </w:r>
            <w:r w:rsidR="003B42D5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肖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婷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姜礼华</w:t>
            </w:r>
            <w:proofErr w:type="gramEnd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="001C3D5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孙盼</w:t>
            </w:r>
            <w:proofErr w:type="gramStart"/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盼</w:t>
            </w:r>
            <w:proofErr w:type="gramEnd"/>
            <w:r w:rsidR="001C3D5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黄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妞</w:t>
            </w:r>
          </w:p>
          <w:p w:rsidR="008E005E" w:rsidRPr="004D0BB3" w:rsidRDefault="008E005E" w:rsidP="00432562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李德江</w:t>
            </w:r>
            <w:r w:rsidR="001C3D5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胡玉林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郑开波</w:t>
            </w:r>
            <w:proofErr w:type="gramEnd"/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张诺诺</w:t>
            </w:r>
            <w:r w:rsidR="0043256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2431A1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王龙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阳青青</w:t>
            </w:r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E6298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刘湘</w:t>
            </w:r>
            <w:r w:rsidR="009950C5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9950C5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陈卫丰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5B31B2" w:rsidRPr="003B42D5" w:rsidRDefault="00B61DF6" w:rsidP="008A0EAE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B61DF6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425" w:type="dxa"/>
            <w:vAlign w:val="center"/>
          </w:tcPr>
          <w:p w:rsidR="005B31B2" w:rsidRPr="003B42D5" w:rsidRDefault="008E005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5B31B2" w:rsidRPr="003B42D5" w:rsidRDefault="008E005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625" w:type="dxa"/>
            <w:shd w:val="clear" w:color="auto" w:fill="auto"/>
          </w:tcPr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化学综合</w:t>
            </w:r>
          </w:p>
          <w:p w:rsidR="005B31B2" w:rsidRPr="003B42D5" w:rsidRDefault="005B31B2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3B42D5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5B31B2" w:rsidRPr="003B42D5" w:rsidRDefault="008E005E" w:rsidP="008E005E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电化学原理</w:t>
            </w:r>
          </w:p>
          <w:p w:rsidR="005B31B2" w:rsidRPr="003B42D5" w:rsidRDefault="008E005E" w:rsidP="008E005E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3B42D5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分析化学</w:t>
            </w:r>
            <w:r w:rsidR="005B31B2" w:rsidRPr="003B42D5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5B31B2" w:rsidRPr="003B42D5" w:rsidRDefault="005B31B2" w:rsidP="005B31B2">
            <w:pPr>
              <w:pStyle w:val="a5"/>
              <w:adjustRightInd w:val="0"/>
              <w:snapToGrid w:val="0"/>
              <w:ind w:left="416" w:rightChars="20" w:right="56" w:firstLineChars="0" w:firstLine="0"/>
              <w:jc w:val="left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:rsidR="00AE3C6B" w:rsidRDefault="00AE3C6B" w:rsidP="00E86DE8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</w:p>
    <w:p w:rsidR="00AE3C6B" w:rsidRDefault="00AE3C6B" w:rsidP="00E86DE8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</w:p>
    <w:p w:rsidR="00AE3EBC" w:rsidRPr="00A52E5F" w:rsidRDefault="00AE3EBC" w:rsidP="00E86DE8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全日制硕士专业学位招生专业目录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55"/>
        <w:gridCol w:w="1984"/>
        <w:gridCol w:w="2552"/>
        <w:gridCol w:w="567"/>
        <w:gridCol w:w="425"/>
        <w:gridCol w:w="709"/>
        <w:gridCol w:w="1504"/>
      </w:tblGrid>
      <w:tr w:rsidR="00AE3EBC" w:rsidRPr="00160CE7" w:rsidTr="00AE3EBC">
        <w:trPr>
          <w:trHeight w:val="340"/>
          <w:jc w:val="center"/>
        </w:trPr>
        <w:tc>
          <w:tcPr>
            <w:tcW w:w="2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院系所、学科、研究方向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AE3EBC" w:rsidRPr="00160CE7" w:rsidTr="00AE3EBC">
        <w:trPr>
          <w:trHeight w:val="454"/>
          <w:jc w:val="center"/>
        </w:trPr>
        <w:tc>
          <w:tcPr>
            <w:tcW w:w="2555" w:type="dxa"/>
            <w:tcBorders>
              <w:right w:val="nil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left"/>
              <w:rPr>
                <w:rFonts w:ascii="Times New Roman" w:eastAsia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:rsidR="00AE3EBC" w:rsidRPr="00160CE7" w:rsidRDefault="00AE3EBC" w:rsidP="000C1A8F">
            <w:pPr>
              <w:widowControl/>
              <w:ind w:leftChars="20" w:lef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</w:tr>
      <w:tr w:rsidR="008A0EAE" w:rsidRPr="00160CE7" w:rsidTr="00AE3EBC">
        <w:trPr>
          <w:trHeight w:val="1393"/>
          <w:jc w:val="center"/>
        </w:trPr>
        <w:tc>
          <w:tcPr>
            <w:tcW w:w="2555" w:type="dxa"/>
            <w:shd w:val="clear" w:color="auto" w:fill="auto"/>
          </w:tcPr>
          <w:p w:rsidR="008A0EAE" w:rsidRPr="008C314A" w:rsidRDefault="008A0EAE" w:rsidP="00CF513F">
            <w:pPr>
              <w:widowControl/>
              <w:spacing w:line="270" w:lineRule="exact"/>
              <w:ind w:leftChars="20" w:left="56"/>
              <w:jc w:val="left"/>
              <w:rPr>
                <w:rFonts w:asciiTheme="minorEastAsia" w:eastAsiaTheme="minorEastAsia" w:hAnsiTheme="minor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  <w:t>085204材料工程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01储氢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捕碳/光电与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传感功能材料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02储能/动力电池材料及应用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03光伏/电介质材料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04金属基复合材料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05功能陶瓷材料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06有机化工材</w:t>
            </w:r>
            <w:r w:rsidRPr="008C314A">
              <w:rPr>
                <w:rFonts w:asciiTheme="minorEastAsia" w:eastAsiaTheme="minorEastAsia" w:hAnsiTheme="minorEastAsia" w:cs="宋体" w:hint="eastAsia"/>
                <w:color w:val="auto"/>
                <w:kern w:val="0"/>
                <w:sz w:val="21"/>
                <w:szCs w:val="21"/>
              </w:rPr>
              <w:t>料</w:t>
            </w:r>
          </w:p>
        </w:tc>
        <w:tc>
          <w:tcPr>
            <w:tcW w:w="1984" w:type="dxa"/>
            <w:shd w:val="clear" w:color="auto" w:fill="auto"/>
          </w:tcPr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①101思想政治理论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②204英语二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③302数学二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④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927材料科学基础</w:t>
            </w:r>
          </w:p>
          <w:p w:rsidR="008A0EAE" w:rsidRPr="008C314A" w:rsidRDefault="008A0EAE" w:rsidP="00CF513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或962化工原理</w:t>
            </w:r>
          </w:p>
        </w:tc>
        <w:tc>
          <w:tcPr>
            <w:tcW w:w="2552" w:type="dxa"/>
          </w:tcPr>
          <w:p w:rsidR="008A0EAE" w:rsidRPr="008C314A" w:rsidRDefault="008A0EAE" w:rsidP="00CF513F">
            <w:pPr>
              <w:spacing w:line="270" w:lineRule="exact"/>
              <w:ind w:leftChars="20" w:left="56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01 李东升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赵君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吴亚盘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董文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文</w:t>
            </w:r>
            <w:proofErr w:type="gramEnd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侯东芳</w:t>
            </w: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乔秀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清</w:t>
            </w:r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02 杨学林 张露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露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倪世兵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陶华超</w:t>
            </w:r>
            <w:proofErr w:type="gramEnd"/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03 孙小华 谭新玉 肖婷 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姜礼华</w:t>
            </w:r>
            <w:proofErr w:type="gramEnd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孙盼</w:t>
            </w:r>
            <w:proofErr w:type="gramStart"/>
            <w:r w:rsidRPr="008C314A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盼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黄妞</w:t>
            </w:r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04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丰平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石增敏 余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海洲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戴雷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刘文俊</w:t>
            </w:r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05 孙宜华 方亮</w:t>
            </w:r>
          </w:p>
          <w:p w:rsidR="008A0EAE" w:rsidRPr="008C314A" w:rsidRDefault="008A0EAE" w:rsidP="00CF513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06李德江 胡玉林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郑开波</w:t>
            </w:r>
            <w:proofErr w:type="gramEnd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 xml:space="preserve"> 张诺诺 王龙 </w:t>
            </w:r>
            <w:proofErr w:type="gramStart"/>
            <w:r w:rsidRPr="008C31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陈卫丰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8A0EAE" w:rsidRPr="00160CE7" w:rsidRDefault="00B61DF6" w:rsidP="005829FA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425" w:type="dxa"/>
            <w:vAlign w:val="center"/>
          </w:tcPr>
          <w:p w:rsidR="008A0EAE" w:rsidRPr="00160CE7" w:rsidRDefault="008A0EA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8A0EAE" w:rsidRPr="00160CE7" w:rsidRDefault="008A0EAE" w:rsidP="000C1A8F">
            <w:pPr>
              <w:adjustRightInd w:val="0"/>
              <w:snapToGrid w:val="0"/>
              <w:jc w:val="center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8000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元</w:t>
            </w:r>
          </w:p>
        </w:tc>
        <w:tc>
          <w:tcPr>
            <w:tcW w:w="1504" w:type="dxa"/>
            <w:shd w:val="clear" w:color="auto" w:fill="auto"/>
          </w:tcPr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材料综合</w:t>
            </w:r>
          </w:p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材料现代分析方法</w:t>
            </w:r>
          </w:p>
          <w:p w:rsidR="008A0EAE" w:rsidRPr="00160CE7" w:rsidRDefault="008A0EAE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材料物理化学</w:t>
            </w:r>
          </w:p>
        </w:tc>
      </w:tr>
    </w:tbl>
    <w:p w:rsidR="00AE3C6B" w:rsidRDefault="00AE3C6B" w:rsidP="00E86DE8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  <w:r>
        <w:rPr>
          <w:rFonts w:ascii="宋体" w:eastAsia="宋体" w:hAnsi="宋体" w:hint="eastAsia"/>
          <w:b/>
          <w:color w:val="auto"/>
          <w:sz w:val="36"/>
          <w:szCs w:val="21"/>
        </w:rPr>
        <w:t xml:space="preserve">    </w:t>
      </w:r>
    </w:p>
    <w:p w:rsidR="00AE3C6B" w:rsidRDefault="00AE3C6B" w:rsidP="00E86DE8">
      <w:pPr>
        <w:adjustRightInd w:val="0"/>
        <w:spacing w:beforeLines="50" w:afterLines="50" w:line="288" w:lineRule="auto"/>
        <w:rPr>
          <w:rFonts w:ascii="宋体" w:eastAsia="宋体" w:hAnsi="宋体"/>
          <w:b/>
          <w:color w:val="auto"/>
          <w:sz w:val="36"/>
          <w:szCs w:val="21"/>
        </w:rPr>
      </w:pPr>
    </w:p>
    <w:p w:rsidR="001229C8" w:rsidRPr="00A52E5F" w:rsidRDefault="001229C8" w:rsidP="00E86DE8">
      <w:pPr>
        <w:adjustRightInd w:val="0"/>
        <w:spacing w:beforeLines="50" w:afterLines="50" w:line="288" w:lineRule="auto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>
        <w:rPr>
          <w:rFonts w:ascii="宋体" w:eastAsia="宋体" w:hAnsi="宋体" w:hint="eastAsia"/>
          <w:b/>
          <w:color w:val="auto"/>
          <w:sz w:val="36"/>
          <w:szCs w:val="21"/>
        </w:rPr>
        <w:t>非</w:t>
      </w:r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全日制硕士招生专业目录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85"/>
        <w:gridCol w:w="1854"/>
        <w:gridCol w:w="2552"/>
        <w:gridCol w:w="425"/>
        <w:gridCol w:w="567"/>
        <w:gridCol w:w="709"/>
        <w:gridCol w:w="1504"/>
      </w:tblGrid>
      <w:tr w:rsidR="001229C8" w:rsidRPr="00A52E5F" w:rsidTr="001229C8">
        <w:trPr>
          <w:trHeight w:val="340"/>
          <w:jc w:val="center"/>
        </w:trPr>
        <w:tc>
          <w:tcPr>
            <w:tcW w:w="2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lastRenderedPageBreak/>
              <w:t>院系所、学科、研究方向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导师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拟招</w:t>
            </w:r>
          </w:p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学制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年学费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:rsidR="001229C8" w:rsidRPr="00A52E5F" w:rsidTr="001229C8">
        <w:trPr>
          <w:trHeight w:val="454"/>
          <w:jc w:val="center"/>
        </w:trPr>
        <w:tc>
          <w:tcPr>
            <w:tcW w:w="2685" w:type="dxa"/>
            <w:tcBorders>
              <w:right w:val="nil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left"/>
              <w:rPr>
                <w:rFonts w:ascii="宋体" w:eastAsia="宋体" w:hAnsi="宋体"/>
                <w:b/>
                <w:bCs/>
                <w:i/>
                <w:iCs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 xml:space="preserve">017 </w:t>
            </w:r>
            <w:r w:rsidRPr="00160CE7">
              <w:rPr>
                <w:rFonts w:ascii="Times New Roman" w:eastAsiaTheme="minor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</w:tc>
      </w:tr>
      <w:tr w:rsidR="001229C8" w:rsidRPr="00A52E5F" w:rsidTr="001229C8">
        <w:trPr>
          <w:trHeight w:val="1393"/>
          <w:jc w:val="center"/>
        </w:trPr>
        <w:tc>
          <w:tcPr>
            <w:tcW w:w="2685" w:type="dxa"/>
            <w:shd w:val="clear" w:color="auto" w:fill="auto"/>
          </w:tcPr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085204</w:t>
            </w: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材料工程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01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储氢捕碳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光电与传感功能材料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02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储能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动力电池材料及应用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03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光伏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/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电介质材料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04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金属基复合材料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05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功能陶瓷材料</w:t>
            </w:r>
          </w:p>
          <w:p w:rsidR="001229C8" w:rsidRPr="00A52E5F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06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有机化工材料</w:t>
            </w:r>
          </w:p>
        </w:tc>
        <w:tc>
          <w:tcPr>
            <w:tcW w:w="1854" w:type="dxa"/>
            <w:shd w:val="clear" w:color="auto" w:fill="auto"/>
          </w:tcPr>
          <w:p w:rsidR="001229C8" w:rsidRPr="00A52E5F" w:rsidRDefault="001229C8" w:rsidP="000C1A8F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①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101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思想政治理论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②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204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英语二</w:t>
            </w:r>
          </w:p>
          <w:p w:rsidR="001229C8" w:rsidRPr="00160CE7" w:rsidRDefault="001229C8" w:rsidP="001229C8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③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302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数学二</w:t>
            </w:r>
          </w:p>
          <w:p w:rsidR="001229C8" w:rsidRPr="00A52E5F" w:rsidRDefault="001229C8" w:rsidP="00001EBE">
            <w:pPr>
              <w:adjustRightInd w:val="0"/>
              <w:snapToGrid w:val="0"/>
              <w:ind w:rightChars="20" w:right="56" w:firstLineChars="20" w:firstLine="42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④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92</w:t>
            </w:r>
            <w:r w:rsidR="00B33102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7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2552" w:type="dxa"/>
          </w:tcPr>
          <w:p w:rsidR="001229C8" w:rsidRPr="004D0BB3" w:rsidRDefault="001229C8" w:rsidP="001D3822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01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李东升</w:t>
            </w:r>
            <w:r w:rsidR="00177240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赵君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吴亚盘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董文文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侯东芳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乔秀清</w:t>
            </w:r>
          </w:p>
          <w:p w:rsidR="001229C8" w:rsidRPr="004D0BB3" w:rsidRDefault="001229C8" w:rsidP="001229C8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02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杨学林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张露露</w:t>
            </w:r>
            <w:r w:rsidR="00177240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倪世兵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陶华超</w:t>
            </w:r>
          </w:p>
          <w:p w:rsidR="001229C8" w:rsidRPr="004D0BB3" w:rsidRDefault="001229C8" w:rsidP="001229C8">
            <w:pPr>
              <w:adjustRightInd w:val="0"/>
              <w:snapToGrid w:val="0"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03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孙小华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谭新玉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肖</w:t>
            </w:r>
            <w:r w:rsidR="002A1C99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婷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姜礼华</w:t>
            </w:r>
            <w:r w:rsidR="00F8380C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孙盼盼</w:t>
            </w:r>
            <w:r w:rsidR="00177240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77240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黄妞</w:t>
            </w:r>
          </w:p>
          <w:p w:rsidR="001229C8" w:rsidRPr="004D0BB3" w:rsidRDefault="001229C8" w:rsidP="001229C8">
            <w:pPr>
              <w:widowControl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04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丰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平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石增敏</w:t>
            </w:r>
            <w:r w:rsidR="00F8380C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余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海洲</w:t>
            </w:r>
            <w:proofErr w:type="gramEnd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 </w:t>
            </w:r>
            <w:proofErr w:type="gramStart"/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戴雷</w:t>
            </w:r>
            <w:proofErr w:type="gramEnd"/>
            <w:r w:rsidR="009950C5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9950C5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刘文俊</w:t>
            </w:r>
          </w:p>
          <w:p w:rsidR="001229C8" w:rsidRPr="004D0BB3" w:rsidRDefault="001229C8" w:rsidP="001229C8">
            <w:pPr>
              <w:widowControl/>
              <w:ind w:left="315" w:hangingChars="150" w:hanging="315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05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孙宜华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方亮</w:t>
            </w:r>
          </w:p>
          <w:p w:rsidR="001229C8" w:rsidRPr="00F8380C" w:rsidRDefault="001229C8" w:rsidP="00F8380C">
            <w:pPr>
              <w:widowControl/>
              <w:rPr>
                <w:rFonts w:ascii="Times New Roman" w:eastAsiaTheme="minorEastAsia"/>
                <w:color w:val="auto"/>
                <w:kern w:val="0"/>
                <w:sz w:val="21"/>
                <w:szCs w:val="21"/>
                <w:highlight w:val="yellow"/>
              </w:rPr>
            </w:pP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06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李德江</w:t>
            </w:r>
            <w:r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D3822" w:rsidRPr="004D0BB3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胡玉林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郑开波</w:t>
            </w:r>
            <w:proofErr w:type="gramEnd"/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张诺诺</w:t>
            </w:r>
            <w:r w:rsidR="00F8380C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 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王龙</w:t>
            </w:r>
            <w:r w:rsidR="001D3822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 xml:space="preserve"> </w:t>
            </w:r>
            <w:proofErr w:type="gramStart"/>
            <w:r w:rsidR="009950C5" w:rsidRPr="004D0BB3">
              <w:rPr>
                <w:rFonts w:ascii="Times New Roman" w:eastAsiaTheme="minorEastAsia" w:hint="eastAsia"/>
                <w:color w:val="auto"/>
                <w:kern w:val="0"/>
                <w:sz w:val="21"/>
                <w:szCs w:val="21"/>
              </w:rPr>
              <w:t>陈卫丰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1229C8" w:rsidRPr="00A52E5F" w:rsidRDefault="001229C8" w:rsidP="000C1A8F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1"/>
                <w:szCs w:val="21"/>
              </w:rPr>
              <w:t>1</w:t>
            </w:r>
            <w:r w:rsidR="000C3A32">
              <w:rPr>
                <w:rFonts w:ascii="宋体" w:eastAsia="宋体" w:hAnsi="宋体" w:hint="eastAsia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1229C8" w:rsidRPr="00A52E5F" w:rsidRDefault="001229C8" w:rsidP="000C1A8F">
            <w:pPr>
              <w:widowControl/>
              <w:ind w:leftChars="20" w:left="56"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1"/>
                <w:szCs w:val="21"/>
              </w:rPr>
              <w:t>8000元</w:t>
            </w:r>
          </w:p>
        </w:tc>
        <w:tc>
          <w:tcPr>
            <w:tcW w:w="1504" w:type="dxa"/>
            <w:shd w:val="clear" w:color="auto" w:fill="auto"/>
          </w:tcPr>
          <w:p w:rsidR="001229C8" w:rsidRPr="00A52E5F" w:rsidRDefault="001229C8" w:rsidP="000C1A8F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</w:p>
          <w:p w:rsidR="001229C8" w:rsidRPr="00160CE7" w:rsidRDefault="001229C8" w:rsidP="001229C8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复试笔试科目：</w:t>
            </w:r>
          </w:p>
          <w:p w:rsidR="001229C8" w:rsidRPr="00160CE7" w:rsidRDefault="001229C8" w:rsidP="001229C8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材料综合</w:t>
            </w:r>
          </w:p>
          <w:p w:rsidR="001229C8" w:rsidRPr="00160CE7" w:rsidRDefault="001229C8" w:rsidP="001229C8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 w:rsidRPr="00160CE7">
              <w:rPr>
                <w:rFonts w:ascii="Times New Roman" w:eastAsiaTheme="minorEastAsia"/>
                <w:b/>
                <w:color w:val="auto"/>
                <w:kern w:val="0"/>
                <w:sz w:val="21"/>
                <w:szCs w:val="21"/>
              </w:rPr>
              <w:t>同等学力加试：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  <w:p w:rsidR="001229C8" w:rsidRPr="001229C8" w:rsidRDefault="001229C8" w:rsidP="001229C8">
            <w:pPr>
              <w:adjustRightInd w:val="0"/>
              <w:snapToGrid w:val="0"/>
              <w:ind w:rightChars="20" w:right="56"/>
              <w:jc w:val="left"/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①</w:t>
            </w:r>
            <w:r w:rsidRPr="001229C8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材料现代分析方法</w:t>
            </w:r>
          </w:p>
          <w:p w:rsidR="001229C8" w:rsidRPr="00A52E5F" w:rsidRDefault="001229C8" w:rsidP="001229C8">
            <w:pPr>
              <w:adjustRightInd w:val="0"/>
              <w:snapToGrid w:val="0"/>
              <w:ind w:leftChars="20" w:left="56" w:rightChars="20" w:right="56"/>
              <w:jc w:val="left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②</w:t>
            </w:r>
            <w:r w:rsidRPr="00160CE7">
              <w:rPr>
                <w:rFonts w:ascii="Times New Roman" w:eastAsiaTheme="minorEastAsia"/>
                <w:color w:val="auto"/>
                <w:kern w:val="0"/>
                <w:sz w:val="21"/>
                <w:szCs w:val="21"/>
              </w:rPr>
              <w:t>材料物理化学</w:t>
            </w:r>
          </w:p>
        </w:tc>
      </w:tr>
    </w:tbl>
    <w:p w:rsidR="00CF53D9" w:rsidRDefault="00CF53D9" w:rsidP="00E86DE8">
      <w:pPr>
        <w:adjustRightInd w:val="0"/>
        <w:spacing w:beforeLines="50" w:afterLines="50" w:line="288" w:lineRule="auto"/>
        <w:ind w:firstLineChars="235" w:firstLine="566"/>
        <w:jc w:val="center"/>
        <w:rPr>
          <w:rFonts w:asciiTheme="minorEastAsia" w:eastAsiaTheme="minorEastAsia" w:hAnsiTheme="minorEastAsia"/>
          <w:b/>
          <w:color w:val="auto"/>
          <w:sz w:val="24"/>
          <w:szCs w:val="21"/>
        </w:rPr>
      </w:pPr>
    </w:p>
    <w:p w:rsidR="00CF53D9" w:rsidRDefault="00CF53D9" w:rsidP="00E86DE8">
      <w:pPr>
        <w:adjustRightInd w:val="0"/>
        <w:spacing w:beforeLines="50" w:afterLines="50" w:line="288" w:lineRule="auto"/>
        <w:ind w:firstLineChars="235" w:firstLine="566"/>
        <w:jc w:val="center"/>
        <w:rPr>
          <w:rFonts w:asciiTheme="minorEastAsia" w:eastAsiaTheme="minorEastAsia" w:hAnsiTheme="minorEastAsia"/>
          <w:b/>
          <w:color w:val="auto"/>
          <w:sz w:val="24"/>
          <w:szCs w:val="21"/>
        </w:rPr>
      </w:pPr>
    </w:p>
    <w:p w:rsidR="002431A1" w:rsidRPr="002431A1" w:rsidRDefault="002431A1" w:rsidP="00E86DE8">
      <w:pPr>
        <w:adjustRightInd w:val="0"/>
        <w:spacing w:beforeLines="50" w:afterLines="50" w:line="288" w:lineRule="auto"/>
        <w:ind w:firstLineChars="235" w:firstLine="566"/>
        <w:jc w:val="center"/>
        <w:rPr>
          <w:rFonts w:asciiTheme="minorEastAsia" w:eastAsiaTheme="minorEastAsia" w:hAnsiTheme="minorEastAsia"/>
          <w:b/>
          <w:color w:val="auto"/>
          <w:szCs w:val="21"/>
        </w:rPr>
      </w:pPr>
      <w:r w:rsidRPr="002431A1">
        <w:rPr>
          <w:rFonts w:asciiTheme="minorEastAsia" w:eastAsiaTheme="minorEastAsia" w:hAnsiTheme="minorEastAsia" w:hint="eastAsia"/>
          <w:b/>
          <w:color w:val="auto"/>
          <w:sz w:val="24"/>
          <w:szCs w:val="21"/>
        </w:rPr>
        <w:t>自命题科目考试内容说明</w:t>
      </w:r>
    </w:p>
    <w:tbl>
      <w:tblPr>
        <w:tblW w:w="9672" w:type="dxa"/>
        <w:jc w:val="center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09"/>
        <w:gridCol w:w="1596"/>
        <w:gridCol w:w="6967"/>
      </w:tblGrid>
      <w:tr w:rsidR="002431A1" w:rsidRPr="002431A1" w:rsidTr="0019479A">
        <w:trPr>
          <w:trHeight w:val="390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2431A1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科目代码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2431A1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2431A1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考试内容说明</w:t>
            </w:r>
          </w:p>
        </w:tc>
      </w:tr>
      <w:tr w:rsidR="002431A1" w:rsidRPr="002431A1" w:rsidTr="000C1A8F">
        <w:trPr>
          <w:trHeight w:val="390"/>
          <w:jc w:val="center"/>
        </w:trPr>
        <w:tc>
          <w:tcPr>
            <w:tcW w:w="9672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2431A1" w:rsidRDefault="002431A1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 w:rsidRPr="002431A1">
              <w:rPr>
                <w:rFonts w:asciiTheme="minorEastAsia" w:eastAsiaTheme="minorEastAsia" w:hAnsiTheme="minorEastAsia" w:cs="Arial" w:hint="eastAsia"/>
                <w:b/>
                <w:bCs/>
                <w:color w:val="auto"/>
                <w:kern w:val="0"/>
                <w:sz w:val="21"/>
                <w:szCs w:val="21"/>
              </w:rPr>
              <w:t>17材料与化工学院</w:t>
            </w:r>
          </w:p>
        </w:tc>
      </w:tr>
      <w:tr w:rsidR="0019479A" w:rsidRPr="002431A1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727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无机化学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化学反应中的能量关系、化学平衡、化学反应速率等；化学反应中的四大平衡体系；物质结构和存在形式；元素化学部分，掌握重要元素的单质及化合物的结构、性质、制备及用途，并能利用无机化学的相关理论进行解释。</w:t>
            </w:r>
          </w:p>
        </w:tc>
      </w:tr>
      <w:tr w:rsidR="0019479A" w:rsidRPr="002431A1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827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431A1" w:rsidRDefault="0019479A" w:rsidP="00471BED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热力学第一、二定律；多组分系统热力学及其在溶液中的应用；相平衡；化学平衡；电化学基础；化学动力学基础</w:t>
            </w:r>
            <w:r w:rsidRPr="002431A1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(</w:t>
            </w:r>
            <w:proofErr w:type="gramStart"/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一</w:t>
            </w:r>
            <w:proofErr w:type="gramEnd"/>
            <w:r w:rsidRPr="002431A1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)</w:t>
            </w: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；表面物理化学；胶体分散系统和大分子溶液等的基本概念、基本原理及相关的热力学函数的应用计算。</w:t>
            </w:r>
          </w:p>
        </w:tc>
      </w:tr>
      <w:tr w:rsidR="00001EBE" w:rsidRPr="002431A1" w:rsidTr="0019479A">
        <w:trPr>
          <w:trHeight w:val="1098"/>
          <w:jc w:val="center"/>
        </w:trPr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2431A1" w:rsidRDefault="00001EBE" w:rsidP="000C1A8F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92</w:t>
            </w:r>
            <w:r w:rsidR="003A7DE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2431A1" w:rsidRDefault="00001EBE" w:rsidP="000C1A8F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6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BE" w:rsidRPr="002431A1" w:rsidRDefault="00001EBE" w:rsidP="000C1A8F">
            <w:pPr>
              <w:widowControl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材料分类、材料四大要素及相互关系、晶体结构、晶体结构缺陷、非晶态结构与性质、表面结构与性质、相平衡与相图、基本动力学过程</w:t>
            </w:r>
            <w:r w:rsidRPr="002431A1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>—</w:t>
            </w:r>
            <w:r w:rsidRPr="002431A1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扩散、材料相变、材料制备中的固态反应、烧结、腐蚀与氧化、疲劳与断裂。</w:t>
            </w:r>
          </w:p>
        </w:tc>
      </w:tr>
    </w:tbl>
    <w:p w:rsidR="005829FA" w:rsidRDefault="005829FA" w:rsidP="00E86DE8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AE3C6B" w:rsidRDefault="00AE3C6B" w:rsidP="00E86DE8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AE3C6B" w:rsidRDefault="00AE3C6B" w:rsidP="00E86DE8">
      <w:pPr>
        <w:adjustRightInd w:val="0"/>
        <w:spacing w:beforeLines="50" w:afterLines="50" w:line="288" w:lineRule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:rsidR="002431A1" w:rsidRPr="002431A1" w:rsidRDefault="002431A1" w:rsidP="00E86DE8">
      <w:pPr>
        <w:adjustRightInd w:val="0"/>
        <w:spacing w:beforeLines="50" w:afterLines="50" w:line="288" w:lineRule="auto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431A1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自命题科目参考书</w:t>
      </w:r>
    </w:p>
    <w:tbl>
      <w:tblPr>
        <w:tblW w:w="9770" w:type="dxa"/>
        <w:jc w:val="center"/>
        <w:tblInd w:w="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58"/>
        <w:gridCol w:w="1615"/>
        <w:gridCol w:w="54"/>
        <w:gridCol w:w="6943"/>
      </w:tblGrid>
      <w:tr w:rsidR="002C20BB" w:rsidRPr="002C20BB" w:rsidTr="002C20BB">
        <w:trPr>
          <w:trHeight w:val="666"/>
          <w:jc w:val="center"/>
        </w:trPr>
        <w:tc>
          <w:tcPr>
            <w:tcW w:w="1158" w:type="dxa"/>
            <w:shd w:val="clear" w:color="auto" w:fill="auto"/>
            <w:noWrap/>
            <w:vAlign w:val="center"/>
          </w:tcPr>
          <w:p w:rsidR="002C20BB" w:rsidRPr="002C20BB" w:rsidRDefault="002C20BB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lastRenderedPageBreak/>
              <w:t>科目代码</w:t>
            </w:r>
          </w:p>
        </w:tc>
        <w:tc>
          <w:tcPr>
            <w:tcW w:w="166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0BB" w:rsidRPr="002C20BB" w:rsidRDefault="002C20BB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cs="Arial"/>
                <w:b/>
                <w:bCs/>
                <w:color w:val="auto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6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0BB" w:rsidRPr="002C20BB" w:rsidRDefault="009F31E6" w:rsidP="000C1A8F">
            <w:pPr>
              <w:widowControl/>
              <w:jc w:val="center"/>
              <w:rPr>
                <w:rFonts w:asciiTheme="minorEastAsia" w:eastAsiaTheme="minorEastAsia" w:hAnsiTheme="minorEastAsia" w:cs="Arial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auto"/>
                <w:kern w:val="0"/>
                <w:sz w:val="21"/>
                <w:szCs w:val="21"/>
              </w:rPr>
              <w:t>参考书</w:t>
            </w:r>
          </w:p>
        </w:tc>
      </w:tr>
      <w:tr w:rsidR="002431A1" w:rsidRPr="002C20BB" w:rsidTr="000C1A8F">
        <w:trPr>
          <w:trHeight w:val="390"/>
          <w:jc w:val="center"/>
        </w:trPr>
        <w:tc>
          <w:tcPr>
            <w:tcW w:w="977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1A1" w:rsidRPr="002C20BB" w:rsidRDefault="002431A1" w:rsidP="000C1A8F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 w:rsidRPr="002C20BB">
              <w:rPr>
                <w:rFonts w:asciiTheme="minorEastAsia" w:eastAsiaTheme="minorEastAsia" w:hAnsiTheme="minorEastAsia" w:hint="eastAsia"/>
                <w:b/>
                <w:bCs/>
                <w:color w:val="auto"/>
                <w:kern w:val="0"/>
                <w:sz w:val="21"/>
                <w:szCs w:val="21"/>
              </w:rPr>
              <w:t>17材料与化工学院</w:t>
            </w:r>
          </w:p>
        </w:tc>
      </w:tr>
      <w:tr w:rsidR="0019479A" w:rsidRPr="002C20BB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C20BB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9A" w:rsidRPr="002C20BB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无机化学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9A" w:rsidRPr="002C20BB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无机化学与化学分析</w:t>
            </w:r>
            <w:r w:rsidR="006D650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》（第三版）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，</w:t>
            </w:r>
            <w:hyperlink r:id="rId7" w:tgtFrame="_blank" w:history="1">
              <w:r>
                <w:rPr>
                  <w:rFonts w:asciiTheme="minorEastAsia" w:eastAsiaTheme="minorEastAsia" w:hAnsiTheme="minorEastAsia" w:hint="eastAsia"/>
                  <w:color w:val="auto"/>
                  <w:kern w:val="0"/>
                  <w:sz w:val="21"/>
                  <w:szCs w:val="21"/>
                </w:rPr>
                <w:t>史启祯</w:t>
              </w:r>
            </w:hyperlink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主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编，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2011年，高等教育出版社</w:t>
            </w:r>
            <w:r w:rsidRPr="002C20BB"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  <w:tr w:rsidR="0019479A" w:rsidRPr="002C20BB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79A" w:rsidRPr="002C20BB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827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79A" w:rsidRPr="002C20BB" w:rsidRDefault="0019479A" w:rsidP="00471BED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物理化学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79A" w:rsidRPr="002C20BB" w:rsidRDefault="0019479A" w:rsidP="006D650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《物理化学》</w:t>
            </w:r>
            <w:r w:rsidR="006D650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（第三版），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邵光杰、王锐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主编，</w:t>
            </w:r>
            <w:r w:rsidR="006D650F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2003年，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哈尔滨工业大学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出版社</w:t>
            </w:r>
          </w:p>
        </w:tc>
      </w:tr>
      <w:tr w:rsidR="00557FE1" w:rsidRPr="002C20BB" w:rsidTr="002C20BB">
        <w:trPr>
          <w:trHeight w:val="390"/>
          <w:jc w:val="center"/>
        </w:trPr>
        <w:tc>
          <w:tcPr>
            <w:tcW w:w="115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FE1" w:rsidRPr="002C20BB" w:rsidRDefault="00557FE1" w:rsidP="000B1148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92</w:t>
            </w:r>
            <w:r w:rsidR="000B1148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FE1" w:rsidRPr="002C20BB" w:rsidRDefault="00557FE1" w:rsidP="000C1A8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材料科学基础</w:t>
            </w:r>
          </w:p>
        </w:tc>
        <w:tc>
          <w:tcPr>
            <w:tcW w:w="69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FE1" w:rsidRDefault="00557FE1" w:rsidP="000C1A8F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无机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材料科学基础》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张其土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主编，</w:t>
            </w:r>
            <w:r w:rsidR="009B2E80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2007年，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华东理工大学</w:t>
            </w:r>
            <w:r w:rsidRPr="002C20B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出版社</w:t>
            </w:r>
          </w:p>
          <w:p w:rsidR="007F67CB" w:rsidRPr="007F67CB" w:rsidRDefault="007F67CB" w:rsidP="007F67CB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《</w:t>
            </w:r>
            <w:r w:rsidRPr="007F67C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金属学与热处理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》第二版，</w:t>
            </w:r>
            <w:r w:rsidRPr="007F67CB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崔忠圻</w:t>
            </w:r>
            <w:r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、覃耀春主编，2015年，机械工业出版社</w:t>
            </w:r>
          </w:p>
        </w:tc>
      </w:tr>
    </w:tbl>
    <w:p w:rsidR="005829FA" w:rsidRDefault="005829FA" w:rsidP="005B31B2"/>
    <w:p w:rsidR="005829FA" w:rsidRPr="00A52E5F" w:rsidRDefault="005829FA" w:rsidP="00E86DE8">
      <w:pPr>
        <w:adjustRightInd w:val="0"/>
        <w:spacing w:beforeLines="50" w:afterLines="50" w:line="288" w:lineRule="auto"/>
        <w:ind w:firstLineChars="101" w:firstLine="365"/>
        <w:jc w:val="center"/>
        <w:rPr>
          <w:rFonts w:ascii="宋体" w:eastAsia="宋体" w:hAnsi="宋体"/>
          <w:b/>
          <w:color w:val="auto"/>
          <w:sz w:val="36"/>
          <w:szCs w:val="21"/>
        </w:rPr>
      </w:pPr>
      <w:r w:rsidRPr="00A52E5F">
        <w:rPr>
          <w:rFonts w:ascii="宋体" w:eastAsia="宋体" w:hAnsi="宋体" w:hint="eastAsia"/>
          <w:b/>
          <w:color w:val="auto"/>
          <w:sz w:val="36"/>
          <w:szCs w:val="21"/>
        </w:rPr>
        <w:t>学院联系方式</w:t>
      </w:r>
    </w:p>
    <w:tbl>
      <w:tblPr>
        <w:tblW w:w="95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860"/>
        <w:gridCol w:w="1991"/>
        <w:gridCol w:w="6726"/>
      </w:tblGrid>
      <w:tr w:rsidR="005829FA" w:rsidRPr="00A52E5F" w:rsidTr="00471BED">
        <w:trPr>
          <w:trHeight w:val="397"/>
          <w:jc w:val="center"/>
        </w:trPr>
        <w:tc>
          <w:tcPr>
            <w:tcW w:w="860" w:type="dxa"/>
            <w:shd w:val="clear" w:color="auto" w:fill="auto"/>
            <w:noWrap/>
            <w:vAlign w:val="center"/>
          </w:tcPr>
          <w:p w:rsidR="005829FA" w:rsidRPr="00A52E5F" w:rsidRDefault="005829FA" w:rsidP="00471BED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  <w:p w:rsidR="005829FA" w:rsidRPr="00A52E5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A52E5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6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A52E5F" w:rsidRDefault="005829FA" w:rsidP="00471BED">
            <w:pPr>
              <w:widowControl/>
              <w:jc w:val="center"/>
              <w:rPr>
                <w:rFonts w:ascii="宋体" w:eastAsia="宋体" w:hAnsi="宋体"/>
                <w:color w:val="auto"/>
                <w:kern w:val="0"/>
                <w:sz w:val="21"/>
                <w:szCs w:val="21"/>
              </w:rPr>
            </w:pPr>
            <w:r w:rsidRPr="00A52E5F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:rsidR="005829FA" w:rsidRPr="00A52E5F" w:rsidTr="00471BED">
        <w:trPr>
          <w:trHeight w:val="397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9FA" w:rsidRPr="001E2271" w:rsidRDefault="005829FA" w:rsidP="005829FA">
            <w:pPr>
              <w:widowControl/>
              <w:jc w:val="center"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017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1E2271" w:rsidRDefault="005829FA" w:rsidP="005829FA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r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材料与化工学院</w:t>
            </w: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9FA" w:rsidRPr="001E2271" w:rsidRDefault="005829FA" w:rsidP="00471BED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  <w:u w:val="single"/>
              </w:rPr>
            </w:pPr>
            <w:r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办公室：0717-</w:t>
            </w:r>
            <w:r w:rsidR="00436CAC"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6397670</w:t>
            </w:r>
          </w:p>
          <w:p w:rsidR="005829FA" w:rsidRPr="001E2271" w:rsidRDefault="005829FA" w:rsidP="00471BED">
            <w:pPr>
              <w:widowControl/>
              <w:rPr>
                <w:rFonts w:ascii="宋体" w:eastAsia="宋体" w:hAnsi="宋体"/>
                <w:b/>
                <w:bCs/>
                <w:color w:val="auto"/>
                <w:kern w:val="0"/>
                <w:sz w:val="21"/>
                <w:szCs w:val="21"/>
              </w:rPr>
            </w:pPr>
            <w:proofErr w:type="gramStart"/>
            <w:r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邮</w:t>
            </w:r>
            <w:proofErr w:type="gramEnd"/>
            <w:r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 xml:space="preserve">  箱：</w:t>
            </w:r>
            <w:r w:rsidR="00C5624F" w:rsidRPr="001E2271">
              <w:rPr>
                <w:rFonts w:ascii="宋体" w:eastAsia="宋体" w:hAnsi="宋体" w:hint="eastAsia"/>
                <w:b/>
                <w:bCs/>
                <w:color w:val="auto"/>
                <w:kern w:val="0"/>
                <w:sz w:val="21"/>
                <w:szCs w:val="21"/>
              </w:rPr>
              <w:t>16392634@qq.com</w:t>
            </w:r>
          </w:p>
        </w:tc>
      </w:tr>
    </w:tbl>
    <w:p w:rsidR="005829FA" w:rsidRPr="002431A1" w:rsidRDefault="005829FA" w:rsidP="005B31B2"/>
    <w:sectPr w:rsidR="005829FA" w:rsidRPr="002431A1" w:rsidSect="0067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00" w:rsidRDefault="00BF2900" w:rsidP="005B31B2">
      <w:r>
        <w:separator/>
      </w:r>
    </w:p>
  </w:endnote>
  <w:endnote w:type="continuationSeparator" w:id="0">
    <w:p w:rsidR="00BF2900" w:rsidRDefault="00BF2900" w:rsidP="005B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00" w:rsidRDefault="00BF2900" w:rsidP="005B31B2">
      <w:r>
        <w:separator/>
      </w:r>
    </w:p>
  </w:footnote>
  <w:footnote w:type="continuationSeparator" w:id="0">
    <w:p w:rsidR="00BF2900" w:rsidRDefault="00BF2900" w:rsidP="005B3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75BE"/>
    <w:multiLevelType w:val="hybridMultilevel"/>
    <w:tmpl w:val="54386C9A"/>
    <w:lvl w:ilvl="0" w:tplc="65A00984">
      <w:start w:val="2"/>
      <w:numFmt w:val="decimalEnclosedCircle"/>
      <w:lvlText w:val="%1"/>
      <w:lvlJc w:val="left"/>
      <w:pPr>
        <w:ind w:left="41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1">
    <w:nsid w:val="333C3844"/>
    <w:multiLevelType w:val="hybridMultilevel"/>
    <w:tmpl w:val="461E801A"/>
    <w:lvl w:ilvl="0" w:tplc="78D61E8C">
      <w:start w:val="1"/>
      <w:numFmt w:val="decimalEnclosedCircle"/>
      <w:lvlText w:val="%1"/>
      <w:lvlJc w:val="left"/>
      <w:pPr>
        <w:ind w:left="416" w:hanging="360"/>
      </w:pPr>
      <w:rPr>
        <w:rFonts w:ascii="宋体"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2">
    <w:nsid w:val="616E7363"/>
    <w:multiLevelType w:val="hybridMultilevel"/>
    <w:tmpl w:val="457039EC"/>
    <w:lvl w:ilvl="0" w:tplc="2326DD6E">
      <w:start w:val="2"/>
      <w:numFmt w:val="decimalEnclosedCircle"/>
      <w:lvlText w:val="%1"/>
      <w:lvlJc w:val="left"/>
      <w:pPr>
        <w:ind w:left="416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96" w:hanging="420"/>
      </w:pPr>
    </w:lvl>
    <w:lvl w:ilvl="2" w:tplc="0409001B" w:tentative="1">
      <w:start w:val="1"/>
      <w:numFmt w:val="lowerRoman"/>
      <w:lvlText w:val="%3."/>
      <w:lvlJc w:val="righ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9" w:tentative="1">
      <w:start w:val="1"/>
      <w:numFmt w:val="lowerLetter"/>
      <w:lvlText w:val="%5)"/>
      <w:lvlJc w:val="left"/>
      <w:pPr>
        <w:ind w:left="2156" w:hanging="420"/>
      </w:pPr>
    </w:lvl>
    <w:lvl w:ilvl="5" w:tplc="0409001B" w:tentative="1">
      <w:start w:val="1"/>
      <w:numFmt w:val="lowerRoman"/>
      <w:lvlText w:val="%6."/>
      <w:lvlJc w:val="righ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9" w:tentative="1">
      <w:start w:val="1"/>
      <w:numFmt w:val="lowerLetter"/>
      <w:lvlText w:val="%8)"/>
      <w:lvlJc w:val="left"/>
      <w:pPr>
        <w:ind w:left="3416" w:hanging="420"/>
      </w:pPr>
    </w:lvl>
    <w:lvl w:ilvl="8" w:tplc="0409001B" w:tentative="1">
      <w:start w:val="1"/>
      <w:numFmt w:val="lowerRoman"/>
      <w:lvlText w:val="%9."/>
      <w:lvlJc w:val="right"/>
      <w:pPr>
        <w:ind w:left="3836" w:hanging="420"/>
      </w:pPr>
    </w:lvl>
  </w:abstractNum>
  <w:abstractNum w:abstractNumId="3">
    <w:nsid w:val="753007F8"/>
    <w:multiLevelType w:val="hybridMultilevel"/>
    <w:tmpl w:val="9810373E"/>
    <w:lvl w:ilvl="0" w:tplc="CBCE42D6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92B"/>
    <w:rsid w:val="00000AB8"/>
    <w:rsid w:val="00001EBE"/>
    <w:rsid w:val="000622F5"/>
    <w:rsid w:val="00074056"/>
    <w:rsid w:val="0007415C"/>
    <w:rsid w:val="000A00EB"/>
    <w:rsid w:val="000B1148"/>
    <w:rsid w:val="000C3A32"/>
    <w:rsid w:val="000D4BA1"/>
    <w:rsid w:val="001229C8"/>
    <w:rsid w:val="00160CE7"/>
    <w:rsid w:val="00167A51"/>
    <w:rsid w:val="00177240"/>
    <w:rsid w:val="0019479A"/>
    <w:rsid w:val="001C3D58"/>
    <w:rsid w:val="001D3822"/>
    <w:rsid w:val="001E2271"/>
    <w:rsid w:val="001E6298"/>
    <w:rsid w:val="002031C5"/>
    <w:rsid w:val="00226C98"/>
    <w:rsid w:val="002431A1"/>
    <w:rsid w:val="002A1C99"/>
    <w:rsid w:val="002C20BB"/>
    <w:rsid w:val="002C574A"/>
    <w:rsid w:val="002F6974"/>
    <w:rsid w:val="003A7DEF"/>
    <w:rsid w:val="003B42D5"/>
    <w:rsid w:val="003E611B"/>
    <w:rsid w:val="00432562"/>
    <w:rsid w:val="00436CAC"/>
    <w:rsid w:val="00461723"/>
    <w:rsid w:val="00461DFF"/>
    <w:rsid w:val="00481EFC"/>
    <w:rsid w:val="00492902"/>
    <w:rsid w:val="004D0BB3"/>
    <w:rsid w:val="004D2F28"/>
    <w:rsid w:val="004D3BDB"/>
    <w:rsid w:val="005459BE"/>
    <w:rsid w:val="00557BFC"/>
    <w:rsid w:val="00557FE1"/>
    <w:rsid w:val="005829FA"/>
    <w:rsid w:val="005937B7"/>
    <w:rsid w:val="005B31B2"/>
    <w:rsid w:val="005E7D56"/>
    <w:rsid w:val="0060792B"/>
    <w:rsid w:val="00635BAE"/>
    <w:rsid w:val="0067081F"/>
    <w:rsid w:val="006D650F"/>
    <w:rsid w:val="0079013C"/>
    <w:rsid w:val="007B5FAB"/>
    <w:rsid w:val="007C1447"/>
    <w:rsid w:val="007F67CB"/>
    <w:rsid w:val="008145D6"/>
    <w:rsid w:val="0088635F"/>
    <w:rsid w:val="008A0EAE"/>
    <w:rsid w:val="008D14C0"/>
    <w:rsid w:val="008D1A7C"/>
    <w:rsid w:val="008E005E"/>
    <w:rsid w:val="009950C5"/>
    <w:rsid w:val="009B2E80"/>
    <w:rsid w:val="009E4CBD"/>
    <w:rsid w:val="009E6282"/>
    <w:rsid w:val="009F31E6"/>
    <w:rsid w:val="00A5210B"/>
    <w:rsid w:val="00A9276D"/>
    <w:rsid w:val="00AC431E"/>
    <w:rsid w:val="00AE3C6B"/>
    <w:rsid w:val="00AE3EBC"/>
    <w:rsid w:val="00AF54B4"/>
    <w:rsid w:val="00B33102"/>
    <w:rsid w:val="00B61DF6"/>
    <w:rsid w:val="00B72070"/>
    <w:rsid w:val="00B745CE"/>
    <w:rsid w:val="00BF2900"/>
    <w:rsid w:val="00C5624F"/>
    <w:rsid w:val="00CA2C82"/>
    <w:rsid w:val="00CF53D9"/>
    <w:rsid w:val="00D17F04"/>
    <w:rsid w:val="00D60110"/>
    <w:rsid w:val="00DA76B9"/>
    <w:rsid w:val="00DD0EFF"/>
    <w:rsid w:val="00E017D9"/>
    <w:rsid w:val="00E86DE8"/>
    <w:rsid w:val="00EA56C5"/>
    <w:rsid w:val="00EB4322"/>
    <w:rsid w:val="00F173BE"/>
    <w:rsid w:val="00F17837"/>
    <w:rsid w:val="00F8380C"/>
    <w:rsid w:val="00FC5656"/>
    <w:rsid w:val="00FD4724"/>
    <w:rsid w:val="00FF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E8"/>
    <w:pPr>
      <w:widowControl w:val="0"/>
      <w:jc w:val="both"/>
    </w:pPr>
    <w:rPr>
      <w:rFonts w:ascii="仿宋_GB2312" w:eastAsia="仿宋_GB2312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1B2"/>
    <w:rPr>
      <w:sz w:val="18"/>
      <w:szCs w:val="18"/>
    </w:rPr>
  </w:style>
  <w:style w:type="paragraph" w:styleId="a5">
    <w:name w:val="List Paragraph"/>
    <w:basedOn w:val="a"/>
    <w:uiPriority w:val="34"/>
    <w:qFormat/>
    <w:rsid w:val="005B31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B2"/>
    <w:pPr>
      <w:widowControl w:val="0"/>
      <w:jc w:val="both"/>
    </w:pPr>
    <w:rPr>
      <w:rFonts w:ascii="仿宋_GB2312" w:eastAsia="仿宋_GB2312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1B2"/>
    <w:rPr>
      <w:sz w:val="18"/>
      <w:szCs w:val="18"/>
    </w:rPr>
  </w:style>
  <w:style w:type="paragraph" w:styleId="a5">
    <w:name w:val="List Paragraph"/>
    <w:basedOn w:val="a"/>
    <w:uiPriority w:val="34"/>
    <w:qFormat/>
    <w:rsid w:val="005B31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zhidao.baidu.com/search?word=%E6%99%AE%E9%80%9A%E5%8C%96%E5%AD%A6%E5%8E%9F%E7%90%86&amp;fr=qb_search_exp&amp;ie=utf8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2018-06-22T03:06:00Z</dcterms:created>
  <dc:creator>赵君</dc:creator>
  <lastModifiedBy>林芝</lastModifiedBy>
  <lastPrinted>2018-06-22T03:06:00Z</lastPrinted>
  <dcterms:modified xsi:type="dcterms:W3CDTF">2018-09-03T02:53:00Z</dcterms:modified>
  <revision>21</revision>
</coreProperties>
</file>